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15" w:rsidRPr="004C3315" w:rsidRDefault="00152032" w:rsidP="004C3315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1651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47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GY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" strokeweight="1.5pt"/>
            </w:pict>
          </mc:Fallback>
        </mc:AlternateContent>
      </w:r>
    </w:p>
    <w:p w:rsidR="00956331" w:rsidRPr="002C66FA" w:rsidRDefault="00956331" w:rsidP="00956331">
      <w:pPr>
        <w:numPr>
          <w:ilvl w:val="0"/>
          <w:numId w:val="3"/>
        </w:numPr>
        <w:rPr>
          <w:rFonts w:ascii="宋体"/>
          <w:kern w:val="0"/>
          <w:sz w:val="28"/>
          <w:szCs w:val="28"/>
        </w:rPr>
      </w:pPr>
      <w:r w:rsidRPr="002C66FA">
        <w:rPr>
          <w:rFonts w:ascii="黑体" w:eastAsia="黑体" w:hAnsi="宋体" w:hint="eastAsia"/>
          <w:b/>
          <w:sz w:val="36"/>
          <w:szCs w:val="36"/>
        </w:rPr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</w:t>
      </w:r>
      <w:proofErr w:type="gramStart"/>
      <w:r w:rsidRPr="00BF149B">
        <w:rPr>
          <w:rFonts w:ascii="宋体" w:hint="eastAsia"/>
          <w:kern w:val="0"/>
          <w:sz w:val="28"/>
          <w:szCs w:val="28"/>
        </w:rPr>
        <w:t>训考核</w:t>
      </w:r>
      <w:proofErr w:type="gramEnd"/>
      <w:r w:rsidRPr="00BF149B">
        <w:rPr>
          <w:rFonts w:ascii="宋体" w:hint="eastAsia"/>
          <w:kern w:val="0"/>
          <w:sz w:val="28"/>
          <w:szCs w:val="28"/>
        </w:rPr>
        <w:t>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EA0EE2">
        <w:rPr>
          <w:rFonts w:ascii="宋体" w:hint="eastAsia"/>
          <w:kern w:val="0"/>
          <w:sz w:val="28"/>
          <w:szCs w:val="28"/>
        </w:rPr>
        <w:t>演示系统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2C66FA" w:rsidRDefault="00BF1743" w:rsidP="00956331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</w:t>
      </w:r>
      <w:proofErr w:type="gramStart"/>
      <w:r>
        <w:rPr>
          <w:rFonts w:ascii="黑体" w:eastAsia="黑体" w:hAnsi="宋体" w:hint="eastAsia"/>
          <w:b/>
          <w:sz w:val="36"/>
          <w:szCs w:val="36"/>
        </w:rPr>
        <w:t>机</w:t>
      </w:r>
      <w:r w:rsidR="00956331">
        <w:rPr>
          <w:rFonts w:ascii="黑体" w:eastAsia="黑体" w:hAnsi="宋体" w:hint="eastAsia"/>
          <w:b/>
          <w:sz w:val="36"/>
          <w:szCs w:val="36"/>
        </w:rPr>
        <w:t>背景</w:t>
      </w:r>
      <w:proofErr w:type="gramEnd"/>
      <w:r w:rsidR="00956331">
        <w:rPr>
          <w:rFonts w:ascii="黑体" w:eastAsia="黑体" w:hAnsi="宋体" w:hint="eastAsia"/>
          <w:b/>
          <w:sz w:val="36"/>
          <w:szCs w:val="36"/>
        </w:rPr>
        <w:t>描述</w:t>
      </w:r>
    </w:p>
    <w:p w:rsidR="00956331" w:rsidRPr="00292F1D" w:rsidRDefault="00BF1743" w:rsidP="00292F1D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自动配餐机</w:t>
      </w:r>
      <w:proofErr w:type="gramStart"/>
      <w:r w:rsidR="005A3EA4">
        <w:rPr>
          <w:rFonts w:ascii="宋体" w:hAnsi="宋体" w:hint="eastAsia"/>
          <w:kern w:val="0"/>
          <w:sz w:val="28"/>
          <w:szCs w:val="28"/>
        </w:rPr>
        <w:t>由金额</w:t>
      </w:r>
      <w:proofErr w:type="gramEnd"/>
      <w:r w:rsidR="005555FF">
        <w:rPr>
          <w:rFonts w:ascii="宋体" w:hAnsi="宋体" w:hint="eastAsia"/>
          <w:kern w:val="0"/>
          <w:sz w:val="28"/>
          <w:szCs w:val="28"/>
        </w:rPr>
        <w:t>输入、</w:t>
      </w:r>
      <w:r w:rsidR="005A3EA4">
        <w:rPr>
          <w:rFonts w:ascii="宋体" w:hAnsi="宋体" w:hint="eastAsia"/>
          <w:kern w:val="0"/>
          <w:sz w:val="28"/>
          <w:szCs w:val="28"/>
        </w:rPr>
        <w:t>自动配菜系统</w:t>
      </w:r>
      <w:r w:rsidR="005555FF">
        <w:rPr>
          <w:rFonts w:ascii="宋体" w:hAnsi="宋体" w:hint="eastAsia"/>
          <w:kern w:val="0"/>
          <w:sz w:val="28"/>
          <w:szCs w:val="28"/>
        </w:rPr>
        <w:t>、</w:t>
      </w:r>
      <w:r w:rsidR="005A3EA4">
        <w:rPr>
          <w:rFonts w:ascii="宋体" w:hAnsi="宋体" w:hint="eastAsia"/>
          <w:kern w:val="0"/>
          <w:sz w:val="28"/>
          <w:szCs w:val="28"/>
        </w:rPr>
        <w:t>自动配餐系统，自动传输带。</w:t>
      </w:r>
      <w:r w:rsidR="005555FF">
        <w:rPr>
          <w:rFonts w:ascii="宋体" w:hAnsi="宋体" w:hint="eastAsia"/>
          <w:kern w:val="0"/>
          <w:sz w:val="28"/>
          <w:szCs w:val="28"/>
        </w:rPr>
        <w:t>等</w:t>
      </w:r>
      <w:r w:rsidR="00FA6C19">
        <w:rPr>
          <w:rFonts w:ascii="宋体" w:hAnsi="宋体" w:hint="eastAsia"/>
          <w:kern w:val="0"/>
          <w:sz w:val="28"/>
          <w:szCs w:val="28"/>
        </w:rPr>
        <w:t>组件</w:t>
      </w:r>
      <w:r w:rsidR="005555FF">
        <w:rPr>
          <w:rFonts w:ascii="宋体" w:hAnsi="宋体" w:hint="eastAsia"/>
          <w:kern w:val="0"/>
          <w:sz w:val="28"/>
          <w:szCs w:val="28"/>
        </w:rPr>
        <w:t>组成</w:t>
      </w:r>
      <w:r w:rsidR="00956331"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555FF">
        <w:rPr>
          <w:rFonts w:ascii="宋体" w:hAnsi="宋体" w:hint="eastAsia"/>
          <w:kern w:val="0"/>
          <w:sz w:val="28"/>
          <w:szCs w:val="28"/>
        </w:rPr>
        <w:t>根据输入的</w:t>
      </w:r>
      <w:r w:rsidR="005A3EA4">
        <w:rPr>
          <w:rFonts w:ascii="宋体" w:hAnsi="宋体" w:hint="eastAsia"/>
          <w:kern w:val="0"/>
          <w:sz w:val="28"/>
          <w:szCs w:val="28"/>
        </w:rPr>
        <w:t>金额，和选择的菜饭自动配餐，然后</w:t>
      </w:r>
      <w:r w:rsidR="00292F1D">
        <w:rPr>
          <w:rFonts w:ascii="宋体" w:hAnsi="宋体" w:hint="eastAsia"/>
          <w:kern w:val="0"/>
          <w:sz w:val="28"/>
          <w:szCs w:val="28"/>
        </w:rPr>
        <w:t>端给客户</w:t>
      </w:r>
      <w:r w:rsidR="005A3EA4">
        <w:rPr>
          <w:rFonts w:ascii="宋体" w:hAnsi="宋体" w:hint="eastAsia"/>
          <w:kern w:val="0"/>
          <w:sz w:val="28"/>
          <w:szCs w:val="28"/>
        </w:rPr>
        <w:t>。</w:t>
      </w:r>
    </w:p>
    <w:p w:rsidR="004765C2" w:rsidRDefault="000701F6" w:rsidP="00956331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4X4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按键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如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图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一</w:t>
      </w:r>
      <w:r w:rsidR="004765C2">
        <w:rPr>
          <w:rFonts w:ascii="宋体" w:hAnsi="宋体" w:hint="eastAsia"/>
          <w:kern w:val="0"/>
          <w:sz w:val="28"/>
          <w:szCs w:val="28"/>
        </w:rPr>
        <w:t>：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蓝色背景部分为金额输入，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用于设置</w:t>
      </w:r>
      <w:r>
        <w:rPr>
          <w:rFonts w:ascii="宋体" w:hAnsi="宋体" w:hint="eastAsia"/>
          <w:kern w:val="0"/>
          <w:sz w:val="28"/>
          <w:szCs w:val="28"/>
        </w:rPr>
        <w:t>配菜的金额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，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绿色部分为选择配菜、配汤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或配饭的</w:t>
      </w:r>
      <w:proofErr w:type="gramEnd"/>
      <w:r>
        <w:rPr>
          <w:rFonts w:ascii="宋体" w:hAnsi="宋体" w:hint="eastAsia"/>
          <w:kern w:val="0"/>
          <w:sz w:val="28"/>
          <w:szCs w:val="28"/>
        </w:rPr>
        <w:t>种类</w:t>
      </w:r>
      <w:r w:rsidR="004765C2">
        <w:rPr>
          <w:rFonts w:ascii="宋体" w:hAnsi="宋体" w:hint="eastAsia"/>
          <w:kern w:val="0"/>
          <w:sz w:val="28"/>
          <w:szCs w:val="28"/>
        </w:rPr>
        <w:t>。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8"/>
        <w:gridCol w:w="657"/>
        <w:gridCol w:w="658"/>
      </w:tblGrid>
      <w:tr w:rsidR="00FA6C19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A6C19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0元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15元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20元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A6C19" w:rsidRPr="003226D1" w:rsidRDefault="000701F6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白菜肉丝</w:t>
            </w:r>
          </w:p>
        </w:tc>
      </w:tr>
      <w:tr w:rsidR="00FA6C19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25元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30元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50元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A6C19" w:rsidRPr="003226D1" w:rsidRDefault="000701F6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炖鸡蛋</w:t>
            </w:r>
          </w:p>
        </w:tc>
      </w:tr>
      <w:tr w:rsidR="00292F1D" w:rsidRPr="00904EC8" w:rsidTr="00EC4D5B">
        <w:trPr>
          <w:trHeight w:val="570"/>
          <w:jc w:val="center"/>
        </w:trPr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鱼香肉丝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3226D1" w:rsidRDefault="00292F1D" w:rsidP="00F17E6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宫保鸡丁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金花菜</w:t>
            </w:r>
          </w:p>
        </w:tc>
      </w:tr>
      <w:tr w:rsidR="00292F1D" w:rsidRPr="00904EC8" w:rsidTr="00EC4D5B">
        <w:trPr>
          <w:trHeight w:val="570"/>
          <w:jc w:val="center"/>
        </w:trPr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榨菜蛋汤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292F1D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292F1D">
              <w:rPr>
                <w:rFonts w:ascii="宋体" w:hint="eastAsia"/>
                <w:b/>
                <w:color w:val="000000"/>
                <w:kern w:val="0"/>
                <w:szCs w:val="21"/>
              </w:rPr>
              <w:t>番茄蛋汤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292F1D" w:rsidRPr="00EC4D5B" w:rsidRDefault="00EC4D5B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EC4D5B">
              <w:rPr>
                <w:rFonts w:ascii="宋体" w:hint="eastAsia"/>
                <w:b/>
                <w:color w:val="000000"/>
                <w:kern w:val="0"/>
                <w:szCs w:val="21"/>
              </w:rPr>
              <w:t>半两饭</w:t>
            </w:r>
          </w:p>
        </w:tc>
        <w:tc>
          <w:tcPr>
            <w:tcW w:w="658" w:type="dxa"/>
            <w:vAlign w:val="center"/>
          </w:tcPr>
          <w:p w:rsidR="00292F1D" w:rsidRPr="00EC4D5B" w:rsidRDefault="00292F1D" w:rsidP="000701F6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FD35D4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FD35D4">
        <w:fldChar w:fldCharType="separate"/>
      </w:r>
      <w:r w:rsidR="00F0743D">
        <w:rPr>
          <w:noProof/>
        </w:rPr>
        <w:t>1</w:t>
      </w:r>
      <w:r w:rsidR="00FD35D4">
        <w:fldChar w:fldCharType="end"/>
      </w:r>
    </w:p>
    <w:p w:rsidR="000701F6" w:rsidRDefault="000701F6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独立按键如下图所示：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57"/>
        <w:gridCol w:w="658"/>
        <w:gridCol w:w="657"/>
        <w:gridCol w:w="874"/>
      </w:tblGrid>
      <w:tr w:rsidR="000701F6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646E32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取餐盘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暂停/继续</w:t>
            </w:r>
          </w:p>
        </w:tc>
      </w:tr>
      <w:tr w:rsidR="000701F6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Pr="00292F1D" w:rsidRDefault="000701F6" w:rsidP="000701F6">
      <w:pPr>
        <w:tabs>
          <w:tab w:val="num" w:pos="1680"/>
        </w:tabs>
        <w:autoSpaceDE w:val="0"/>
        <w:autoSpaceDN w:val="0"/>
        <w:ind w:left="16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独立按键设置4</w:t>
      </w:r>
      <w:r w:rsidR="0089142D">
        <w:rPr>
          <w:rFonts w:ascii="宋体" w:hAnsi="宋体" w:hint="eastAsia"/>
          <w:kern w:val="0"/>
          <w:sz w:val="28"/>
          <w:szCs w:val="28"/>
        </w:rPr>
        <w:t>个功能按键，分别为确认输入，取消</w:t>
      </w:r>
      <w:r w:rsidR="00646E32">
        <w:rPr>
          <w:rFonts w:ascii="宋体" w:hAnsi="宋体" w:hint="eastAsia"/>
          <w:kern w:val="0"/>
          <w:sz w:val="28"/>
          <w:szCs w:val="28"/>
        </w:rPr>
        <w:t>，取餐盘</w:t>
      </w:r>
      <w:r>
        <w:rPr>
          <w:rFonts w:ascii="宋体" w:hAnsi="宋体" w:hint="eastAsia"/>
          <w:kern w:val="0"/>
          <w:sz w:val="28"/>
          <w:szCs w:val="28"/>
        </w:rPr>
        <w:t>和暂停/继续按键。</w:t>
      </w:r>
    </w:p>
    <w:p w:rsidR="00020E0B" w:rsidRDefault="00020E0B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液晶</w:t>
      </w:r>
      <w:r w:rsidR="00F13A8B">
        <w:rPr>
          <w:rFonts w:ascii="宋体" w:hAnsi="宋体" w:hint="eastAsia"/>
          <w:kern w:val="0"/>
          <w:sz w:val="28"/>
          <w:szCs w:val="28"/>
        </w:rPr>
        <w:t>用于显示设置的参数，LED用于显示当前的工作状态。</w:t>
      </w:r>
    </w:p>
    <w:p w:rsidR="00FA6C19" w:rsidRPr="00FA6C19" w:rsidRDefault="00FA6C19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根据设置的</w:t>
      </w:r>
      <w:r w:rsidR="000701F6">
        <w:rPr>
          <w:rFonts w:ascii="宋体" w:hAnsi="宋体" w:hint="eastAsia"/>
          <w:kern w:val="0"/>
          <w:sz w:val="28"/>
          <w:szCs w:val="28"/>
        </w:rPr>
        <w:t>价格进行自动配餐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W w:w="3800" w:type="dxa"/>
        <w:tblInd w:w="2988" w:type="dxa"/>
        <w:tblLook w:val="0000" w:firstRow="0" w:lastRow="0" w:firstColumn="0" w:lastColumn="0" w:noHBand="0" w:noVBand="0"/>
      </w:tblPr>
      <w:tblGrid>
        <w:gridCol w:w="1640"/>
        <w:gridCol w:w="1176"/>
        <w:gridCol w:w="1176"/>
      </w:tblGrid>
      <w:tr w:rsidR="00F826BB" w:rsidRPr="00F826BB" w:rsidTr="00F826BB">
        <w:trPr>
          <w:trHeight w:val="61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AF3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F3E32">
              <w:rPr>
                <w:rFonts w:ascii="宋体" w:hAnsi="宋体" w:cs="宋体" w:hint="eastAsia"/>
                <w:kern w:val="0"/>
                <w:sz w:val="24"/>
              </w:rPr>
              <w:t>货架</w:t>
            </w: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 位置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鱼香肉丝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（简称“鱼”）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宫保鸡丁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（简称“鸡”）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8E1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白菜肉丝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（简称“白”）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炖鸡蛋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（简称“炖”）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番茄炒蛋</w:t>
            </w:r>
          </w:p>
          <w:p w:rsidR="00FD4D6C" w:rsidRPr="00F826BB" w:rsidRDefault="00FD4D6C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（简称“茄”）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金花菜</w:t>
            </w:r>
          </w:p>
          <w:p w:rsidR="00FD4D6C" w:rsidRPr="00F826BB" w:rsidRDefault="00FD4D6C" w:rsidP="00FD4D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（简称“金”）</w:t>
            </w:r>
          </w:p>
        </w:tc>
      </w:tr>
      <w:tr w:rsidR="000701F6" w:rsidRPr="00F826BB" w:rsidTr="000701F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榨菜蛋汤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（简称“榨”）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（简称“汤”）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一两饭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半两饭</w:t>
            </w: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FD35D4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FD35D4">
        <w:fldChar w:fldCharType="separate"/>
      </w:r>
      <w:r w:rsidR="00F0743D">
        <w:rPr>
          <w:noProof/>
        </w:rPr>
        <w:t>2</w:t>
      </w:r>
      <w:r w:rsidR="00FD35D4">
        <w:fldChar w:fldCharType="end"/>
      </w:r>
    </w:p>
    <w:p w:rsidR="00F826BB" w:rsidRDefault="00F826BB" w:rsidP="00F826BB">
      <w:pPr>
        <w:tabs>
          <w:tab w:val="num" w:pos="1140"/>
        </w:tabs>
        <w:autoSpaceDE w:val="0"/>
        <w:autoSpaceDN w:val="0"/>
        <w:ind w:left="17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其中每一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放两个</w:t>
      </w:r>
      <w:r w:rsidR="00AF3E32">
        <w:rPr>
          <w:rFonts w:ascii="宋体" w:hAnsi="宋体" w:hint="eastAsia"/>
          <w:kern w:val="0"/>
          <w:sz w:val="28"/>
          <w:szCs w:val="28"/>
        </w:rPr>
        <w:t>菜</w:t>
      </w:r>
      <w:r>
        <w:rPr>
          <w:rFonts w:ascii="宋体" w:hAnsi="宋体" w:hint="eastAsia"/>
          <w:kern w:val="0"/>
          <w:sz w:val="28"/>
          <w:szCs w:val="28"/>
        </w:rPr>
        <w:t>，共</w:t>
      </w:r>
      <w:r w:rsidR="00AF3E32">
        <w:rPr>
          <w:rFonts w:ascii="宋体" w:hAnsi="宋体" w:hint="eastAsia"/>
          <w:kern w:val="0"/>
          <w:sz w:val="28"/>
          <w:szCs w:val="28"/>
        </w:rPr>
        <w:t>四个货架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>
        <w:rPr>
          <w:rFonts w:ascii="宋体" w:hAnsi="宋体" w:hint="eastAsia"/>
          <w:kern w:val="0"/>
          <w:sz w:val="28"/>
          <w:szCs w:val="28"/>
        </w:rPr>
        <w:t>的指示用步进电机的位置表示</w:t>
      </w:r>
      <w:r w:rsidR="00020E0B">
        <w:rPr>
          <w:rFonts w:ascii="宋体" w:hAnsi="宋体" w:hint="eastAsia"/>
          <w:kern w:val="0"/>
          <w:sz w:val="28"/>
          <w:szCs w:val="28"/>
        </w:rPr>
        <w:t>，步进电机的位置指针的1cm、2cm、3cm</w:t>
      </w:r>
      <w:r w:rsidR="00AF3E32">
        <w:rPr>
          <w:rFonts w:ascii="宋体" w:hAnsi="宋体" w:hint="eastAsia"/>
          <w:kern w:val="0"/>
          <w:sz w:val="28"/>
          <w:szCs w:val="28"/>
        </w:rPr>
        <w:t>、4cm</w:t>
      </w:r>
      <w:r w:rsidR="00B27341">
        <w:rPr>
          <w:rFonts w:ascii="宋体" w:hAnsi="宋体" w:hint="eastAsia"/>
          <w:kern w:val="0"/>
          <w:sz w:val="28"/>
          <w:szCs w:val="28"/>
        </w:rPr>
        <w:t>，5cm</w:t>
      </w:r>
      <w:r w:rsidR="00020E0B">
        <w:rPr>
          <w:rFonts w:ascii="宋体" w:hAnsi="宋体" w:hint="eastAsia"/>
          <w:kern w:val="0"/>
          <w:sz w:val="28"/>
          <w:szCs w:val="28"/>
        </w:rPr>
        <w:t>指示1、2、3</w:t>
      </w:r>
      <w:r w:rsidR="00AF3E32">
        <w:rPr>
          <w:rFonts w:ascii="宋体" w:hAnsi="宋体" w:hint="eastAsia"/>
          <w:kern w:val="0"/>
          <w:sz w:val="28"/>
          <w:szCs w:val="28"/>
        </w:rPr>
        <w:t>、4</w:t>
      </w:r>
      <w:r w:rsidR="00B27341">
        <w:rPr>
          <w:rFonts w:ascii="宋体" w:hAnsi="宋体" w:hint="eastAsia"/>
          <w:kern w:val="0"/>
          <w:sz w:val="28"/>
          <w:szCs w:val="28"/>
        </w:rPr>
        <w:t>、5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 w:rsidR="00020E0B">
        <w:rPr>
          <w:rFonts w:ascii="宋体" w:hAnsi="宋体" w:hint="eastAsia"/>
          <w:kern w:val="0"/>
          <w:sz w:val="28"/>
          <w:szCs w:val="28"/>
        </w:rPr>
        <w:t>，位置用工位表示，1号工位表示位置1，2号工位表示位置2。</w:t>
      </w:r>
    </w:p>
    <w:p w:rsidR="008E1385" w:rsidRPr="008E1385" w:rsidRDefault="00AF3E32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送菜终点处于步进电机指针10cm处。所有盒饭配好之后，需要由步进电机带动至此处。</w:t>
      </w:r>
    </w:p>
    <w:p w:rsidR="008E1385" w:rsidRPr="008E1385" w:rsidRDefault="008E1385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温度采样模块使用ADC0809代替，采样量由ADC模块中电压旋钮模拟输入。</w:t>
      </w:r>
    </w:p>
    <w:p w:rsidR="008E1385" w:rsidRPr="008E1385" w:rsidRDefault="00F36AEA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本系统采用——</w:t>
      </w:r>
      <w:r w:rsidR="008E1385" w:rsidRPr="008E1385">
        <w:rPr>
          <w:rFonts w:ascii="宋体" w:hAnsi="宋体" w:hint="eastAsia"/>
          <w:kern w:val="0"/>
          <w:sz w:val="28"/>
          <w:szCs w:val="28"/>
        </w:rPr>
        <w:t>热敏电阻测量温度，</w:t>
      </w:r>
      <w:bookmarkStart w:id="0" w:name="_GoBack"/>
      <w:bookmarkEnd w:id="0"/>
      <w:r w:rsidR="008E1385" w:rsidRPr="008E1385">
        <w:rPr>
          <w:rFonts w:ascii="宋体" w:hAnsi="宋体" w:hint="eastAsia"/>
          <w:kern w:val="0"/>
          <w:sz w:val="28"/>
          <w:szCs w:val="28"/>
        </w:rPr>
        <w:t>其电阻值和当前温度呈线性关系。为了使系统运算简单，现给出简化了的温度计算公式：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温度值计算公式如下：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当前温度=ADC0809</w:t>
      </w:r>
      <w:r w:rsidR="00BC620C">
        <w:rPr>
          <w:rFonts w:ascii="宋体" w:hAnsi="宋体" w:hint="eastAsia"/>
          <w:kern w:val="0"/>
          <w:sz w:val="28"/>
          <w:szCs w:val="28"/>
        </w:rPr>
        <w:t>测得二进制</w:t>
      </w:r>
      <w:r w:rsidRPr="008E1385">
        <w:rPr>
          <w:rFonts w:ascii="宋体" w:hAnsi="宋体" w:hint="eastAsia"/>
          <w:kern w:val="0"/>
          <w:sz w:val="28"/>
          <w:szCs w:val="28"/>
        </w:rPr>
        <w:t>值x温度系数。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lastRenderedPageBreak/>
        <w:t>*其中ADC0809测得二进制电压值为模拟0~5V电压经过ADC0809转换输出的二进制数值。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*其中温度系数为（0.392）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例如：ADC0809测得二进制电压值为00110000（即16进制的30），则当前温度为：</w:t>
      </w:r>
    </w:p>
    <w:p w:rsid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（00110000）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2进制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=（48）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=18.816°。系统需对最后计算出数值的小数部分四舍五入，则当前温度应显示为19</w:t>
      </w:r>
      <w:r w:rsidR="00065D33">
        <w:rPr>
          <w:rFonts w:ascii="宋体" w:hAnsi="宋体" w:hint="eastAsia"/>
          <w:kern w:val="0"/>
          <w:sz w:val="28"/>
          <w:szCs w:val="28"/>
        </w:rPr>
        <w:t>°</w:t>
      </w:r>
    </w:p>
    <w:p w:rsidR="00065D33" w:rsidRPr="000C1E68" w:rsidRDefault="00065D33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此系统用来监控配餐盘内温度，防止温度过高或过低。当温度高于70°时或温度低于15°时，系统报警。</w:t>
      </w:r>
    </w:p>
    <w:p w:rsidR="00956331" w:rsidRPr="000C1E68" w:rsidRDefault="00956331" w:rsidP="004E5B9F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</w:p>
    <w:p w:rsidR="00956331" w:rsidRPr="00EA0EE2" w:rsidRDefault="00BF1743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956331" w:rsidRPr="0048294B">
        <w:rPr>
          <w:rFonts w:ascii="黑体" w:eastAsia="黑体" w:hAnsi="宋体" w:hint="eastAsia"/>
          <w:b/>
          <w:sz w:val="36"/>
          <w:szCs w:val="36"/>
        </w:rPr>
        <w:t>演示系统初始状态要求</w:t>
      </w:r>
    </w:p>
    <w:p w:rsidR="0048294B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>
        <w:rPr>
          <w:rFonts w:ascii="宋体" w:hint="eastAsia"/>
          <w:kern w:val="0"/>
          <w:sz w:val="28"/>
          <w:szCs w:val="28"/>
        </w:rPr>
        <w:t>演示系统初始化</w:t>
      </w:r>
      <w:r w:rsidR="0048294B">
        <w:rPr>
          <w:rFonts w:ascii="宋体" w:hint="eastAsia"/>
          <w:kern w:val="0"/>
          <w:sz w:val="28"/>
          <w:szCs w:val="28"/>
        </w:rPr>
        <w:t>LCD显示屏，在屏幕的第二行剧中显示“欢迎使用”，第三行</w:t>
      </w:r>
      <w:r w:rsidR="00065D33">
        <w:rPr>
          <w:rFonts w:ascii="宋体" w:hint="eastAsia"/>
          <w:kern w:val="0"/>
          <w:sz w:val="28"/>
          <w:szCs w:val="28"/>
        </w:rPr>
        <w:t>居中</w:t>
      </w:r>
      <w:r w:rsidR="0048294B">
        <w:rPr>
          <w:rFonts w:ascii="宋体" w:hint="eastAsia"/>
          <w:kern w:val="0"/>
          <w:sz w:val="28"/>
          <w:szCs w:val="28"/>
        </w:rPr>
        <w:t>显示“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="0048294B">
        <w:rPr>
          <w:rFonts w:ascii="宋体" w:hint="eastAsia"/>
          <w:kern w:val="0"/>
          <w:sz w:val="28"/>
          <w:szCs w:val="28"/>
        </w:rPr>
        <w:t>”。LED的右</w:t>
      </w:r>
      <w:r w:rsidR="00711BE2">
        <w:rPr>
          <w:rFonts w:ascii="宋体" w:hint="eastAsia"/>
          <w:kern w:val="0"/>
          <w:sz w:val="28"/>
          <w:szCs w:val="28"/>
        </w:rPr>
        <w:t>起1、2</w:t>
      </w:r>
      <w:proofErr w:type="gramStart"/>
      <w:r w:rsidR="0048294B">
        <w:rPr>
          <w:rFonts w:ascii="宋体" w:hint="eastAsia"/>
          <w:kern w:val="0"/>
          <w:sz w:val="28"/>
          <w:szCs w:val="28"/>
        </w:rPr>
        <w:t>两</w:t>
      </w:r>
      <w:proofErr w:type="gramEnd"/>
      <w:r w:rsidR="0048294B">
        <w:rPr>
          <w:rFonts w:ascii="宋体" w:hint="eastAsia"/>
          <w:kern w:val="0"/>
          <w:sz w:val="28"/>
          <w:szCs w:val="28"/>
        </w:rPr>
        <w:t>位显示</w:t>
      </w:r>
      <w:r w:rsidR="00A22F5B">
        <w:rPr>
          <w:rFonts w:ascii="宋体" w:hint="eastAsia"/>
          <w:kern w:val="0"/>
          <w:sz w:val="28"/>
          <w:szCs w:val="28"/>
        </w:rPr>
        <w:t>当前温度，采样频率不低于1HZ</w:t>
      </w:r>
      <w:r w:rsidR="0048294B">
        <w:rPr>
          <w:rFonts w:ascii="宋体" w:hint="eastAsia"/>
          <w:kern w:val="0"/>
          <w:sz w:val="28"/>
          <w:szCs w:val="28"/>
        </w:rPr>
        <w:t>，LED的</w:t>
      </w:r>
      <w:r w:rsidR="00711BE2">
        <w:rPr>
          <w:rFonts w:ascii="宋体" w:hint="eastAsia"/>
          <w:kern w:val="0"/>
          <w:sz w:val="28"/>
          <w:szCs w:val="28"/>
        </w:rPr>
        <w:t>右起3、4位</w:t>
      </w:r>
      <w:r w:rsidR="0048294B">
        <w:rPr>
          <w:rFonts w:ascii="宋体" w:hint="eastAsia"/>
          <w:kern w:val="0"/>
          <w:sz w:val="28"/>
          <w:szCs w:val="28"/>
        </w:rPr>
        <w:t>显示</w:t>
      </w:r>
      <w:r w:rsidR="00FD4D6C">
        <w:rPr>
          <w:rFonts w:ascii="宋体" w:hint="eastAsia"/>
          <w:kern w:val="0"/>
          <w:sz w:val="28"/>
          <w:szCs w:val="28"/>
        </w:rPr>
        <w:t>配餐单价，由“00”开始</w:t>
      </w:r>
      <w:r w:rsidR="0048294B">
        <w:rPr>
          <w:rFonts w:ascii="宋体" w:hint="eastAsia"/>
          <w:kern w:val="0"/>
          <w:sz w:val="28"/>
          <w:szCs w:val="28"/>
        </w:rPr>
        <w:t>。</w:t>
      </w:r>
      <w:r w:rsidR="00B06D7E">
        <w:rPr>
          <w:rFonts w:ascii="宋体" w:hint="eastAsia"/>
          <w:kern w:val="0"/>
          <w:sz w:val="28"/>
          <w:szCs w:val="28"/>
        </w:rPr>
        <w:t>LED右起7,8位显示饭量，初始为1.0表示1</w:t>
      </w:r>
      <w:proofErr w:type="gramStart"/>
      <w:r w:rsidR="00B06D7E">
        <w:rPr>
          <w:rFonts w:ascii="宋体" w:hint="eastAsia"/>
          <w:kern w:val="0"/>
          <w:sz w:val="28"/>
          <w:szCs w:val="28"/>
        </w:rPr>
        <w:t>两</w:t>
      </w:r>
      <w:proofErr w:type="gramEnd"/>
      <w:r w:rsidR="00B06D7E">
        <w:rPr>
          <w:rFonts w:ascii="宋体" w:hint="eastAsia"/>
          <w:kern w:val="0"/>
          <w:sz w:val="28"/>
          <w:szCs w:val="28"/>
        </w:rPr>
        <w:t>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</w:t>
      </w:r>
      <w:r w:rsidR="0048294B">
        <w:rPr>
          <w:rFonts w:ascii="宋体" w:hAnsi="宋体" w:hint="eastAsia"/>
          <w:kern w:val="0"/>
          <w:sz w:val="28"/>
          <w:szCs w:val="28"/>
        </w:rPr>
        <w:t>工位3处</w:t>
      </w:r>
      <w:r>
        <w:rPr>
          <w:rFonts w:ascii="宋体" w:hAnsi="宋体" w:hint="eastAsia"/>
          <w:kern w:val="0"/>
          <w:sz w:val="28"/>
          <w:szCs w:val="28"/>
        </w:rPr>
        <w:t>张开，待命。</w:t>
      </w:r>
    </w:p>
    <w:p w:rsidR="006F5095" w:rsidRPr="00E22FBD" w:rsidRDefault="00956331" w:rsidP="006F5095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</w:t>
      </w:r>
      <w:r w:rsidR="00711BE2">
        <w:rPr>
          <w:rFonts w:ascii="宋体" w:hAnsi="宋体" w:hint="eastAsia"/>
          <w:kern w:val="0"/>
          <w:sz w:val="28"/>
          <w:szCs w:val="28"/>
        </w:rPr>
        <w:t>运行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="00FD4D6C"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cm刻度处停下。</w:t>
      </w:r>
    </w:p>
    <w:p w:rsidR="00FD4D6C" w:rsidRDefault="0048294B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</w:t>
      </w:r>
      <w:r w:rsidR="00FD4D6C">
        <w:rPr>
          <w:rFonts w:ascii="宋体" w:hint="eastAsia"/>
          <w:kern w:val="0"/>
          <w:sz w:val="28"/>
          <w:szCs w:val="28"/>
        </w:rPr>
        <w:t>价格按键，选中所要配餐的价格</w:t>
      </w:r>
      <w:r>
        <w:rPr>
          <w:rFonts w:ascii="宋体" w:hint="eastAsia"/>
          <w:kern w:val="0"/>
          <w:sz w:val="28"/>
          <w:szCs w:val="28"/>
        </w:rPr>
        <w:t>，</w:t>
      </w:r>
      <w:r w:rsidR="00FD4D6C">
        <w:rPr>
          <w:rFonts w:ascii="宋体" w:hint="eastAsia"/>
          <w:kern w:val="0"/>
          <w:sz w:val="28"/>
          <w:szCs w:val="28"/>
        </w:rPr>
        <w:t>LCD清屏，并在</w:t>
      </w:r>
      <w:r w:rsidR="004E5B9F">
        <w:rPr>
          <w:rFonts w:ascii="宋体" w:hint="eastAsia"/>
          <w:kern w:val="0"/>
          <w:sz w:val="28"/>
          <w:szCs w:val="28"/>
        </w:rPr>
        <w:t>LED右起3、4位显示配餐单价</w:t>
      </w:r>
      <w:r w:rsidR="00FD4D6C">
        <w:rPr>
          <w:rFonts w:ascii="宋体" w:hint="eastAsia"/>
          <w:kern w:val="0"/>
          <w:sz w:val="28"/>
          <w:szCs w:val="28"/>
        </w:rPr>
        <w:t>。</w:t>
      </w:r>
      <w:proofErr w:type="gramStart"/>
      <w:r w:rsidR="004E5B9F">
        <w:rPr>
          <w:rFonts w:ascii="宋体" w:hint="eastAsia"/>
          <w:kern w:val="0"/>
          <w:sz w:val="28"/>
          <w:szCs w:val="28"/>
        </w:rPr>
        <w:t>液晶屏清屏</w:t>
      </w:r>
      <w:proofErr w:type="gramEnd"/>
      <w:r w:rsidR="004E5B9F">
        <w:rPr>
          <w:rFonts w:ascii="宋体" w:hint="eastAsia"/>
          <w:kern w:val="0"/>
          <w:sz w:val="28"/>
          <w:szCs w:val="28"/>
        </w:rPr>
        <w:t>，而后</w:t>
      </w:r>
      <w:r w:rsidR="00FD4D6C">
        <w:rPr>
          <w:rFonts w:ascii="宋体" w:hint="eastAsia"/>
          <w:kern w:val="0"/>
          <w:sz w:val="28"/>
          <w:szCs w:val="28"/>
        </w:rPr>
        <w:t>第</w:t>
      </w:r>
      <w:r w:rsidR="004E5B9F">
        <w:rPr>
          <w:rFonts w:ascii="宋体" w:hint="eastAsia"/>
          <w:kern w:val="0"/>
          <w:sz w:val="28"/>
          <w:szCs w:val="28"/>
        </w:rPr>
        <w:t>一</w:t>
      </w:r>
      <w:r w:rsidR="00FD4D6C">
        <w:rPr>
          <w:rFonts w:ascii="宋体" w:hint="eastAsia"/>
          <w:kern w:val="0"/>
          <w:sz w:val="28"/>
          <w:szCs w:val="28"/>
        </w:rPr>
        <w:t>行</w:t>
      </w:r>
      <w:r w:rsidR="004E5B9F">
        <w:rPr>
          <w:rFonts w:ascii="宋体" w:hint="eastAsia"/>
          <w:kern w:val="0"/>
          <w:sz w:val="28"/>
          <w:szCs w:val="28"/>
        </w:rPr>
        <w:t>左对齐</w:t>
      </w:r>
      <w:r w:rsidR="00FD4D6C">
        <w:rPr>
          <w:rFonts w:ascii="宋体" w:hint="eastAsia"/>
          <w:kern w:val="0"/>
          <w:sz w:val="28"/>
          <w:szCs w:val="28"/>
        </w:rPr>
        <w:t>显示：“</w:t>
      </w:r>
      <w:r w:rsidR="004E5B9F">
        <w:rPr>
          <w:rFonts w:ascii="宋体" w:hint="eastAsia"/>
          <w:kern w:val="0"/>
          <w:sz w:val="28"/>
          <w:szCs w:val="28"/>
        </w:rPr>
        <w:t>配餐所需菜肴</w:t>
      </w:r>
      <w:r w:rsidR="00FD4D6C">
        <w:rPr>
          <w:rFonts w:ascii="宋体" w:hint="eastAsia"/>
          <w:kern w:val="0"/>
          <w:sz w:val="28"/>
          <w:szCs w:val="28"/>
        </w:rPr>
        <w:t>：”</w:t>
      </w:r>
      <w:r w:rsidR="004E5B9F">
        <w:rPr>
          <w:rFonts w:ascii="宋体" w:hint="eastAsia"/>
          <w:kern w:val="0"/>
          <w:sz w:val="28"/>
          <w:szCs w:val="28"/>
        </w:rPr>
        <w:t>。</w:t>
      </w:r>
      <w:r w:rsidR="00FD4D6C">
        <w:rPr>
          <w:rFonts w:ascii="宋体" w:hint="eastAsia"/>
          <w:kern w:val="0"/>
          <w:sz w:val="28"/>
          <w:szCs w:val="28"/>
        </w:rPr>
        <w:t>第</w:t>
      </w:r>
      <w:r w:rsidR="004E5B9F">
        <w:rPr>
          <w:rFonts w:ascii="宋体" w:hint="eastAsia"/>
          <w:kern w:val="0"/>
          <w:sz w:val="28"/>
          <w:szCs w:val="28"/>
        </w:rPr>
        <w:t>二</w:t>
      </w:r>
      <w:r w:rsidR="00FD4D6C">
        <w:rPr>
          <w:rFonts w:ascii="宋体" w:hint="eastAsia"/>
          <w:kern w:val="0"/>
          <w:sz w:val="28"/>
          <w:szCs w:val="28"/>
        </w:rPr>
        <w:t>行显示</w:t>
      </w:r>
      <w:r w:rsidR="004E5B9F">
        <w:rPr>
          <w:rFonts w:ascii="宋体" w:hint="eastAsia"/>
          <w:kern w:val="0"/>
          <w:sz w:val="28"/>
          <w:szCs w:val="28"/>
        </w:rPr>
        <w:t>“鱼鸡白炖茄金榨汤”。第三行显示“配餐不需要菜肴：”。第四行显示：“鱼鸡白炖茄金榨汤”。</w:t>
      </w:r>
    </w:p>
    <w:p w:rsidR="00FD4D6C" w:rsidRDefault="004E5B9F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而后，当按下确定键后，第一行显示反色显示，（即“配餐所需菜肴：”</w:t>
      </w:r>
      <w:r>
        <w:rPr>
          <w:rFonts w:ascii="宋体" w:hint="eastAsia"/>
          <w:kern w:val="0"/>
          <w:sz w:val="28"/>
          <w:szCs w:val="28"/>
        </w:rPr>
        <w:lastRenderedPageBreak/>
        <w:t>反色显示），</w:t>
      </w:r>
      <w:r w:rsidR="00F27496">
        <w:rPr>
          <w:rFonts w:ascii="宋体" w:hint="eastAsia"/>
          <w:kern w:val="0"/>
          <w:sz w:val="28"/>
          <w:szCs w:val="28"/>
        </w:rPr>
        <w:t>进入所需菜肴选择模式，当按下相应按键，则第二</w:t>
      </w:r>
      <w:r w:rsidR="00F55580">
        <w:rPr>
          <w:rFonts w:ascii="宋体" w:hint="eastAsia"/>
          <w:kern w:val="0"/>
          <w:sz w:val="28"/>
          <w:szCs w:val="28"/>
        </w:rPr>
        <w:t>行对应文字粗体显示</w:t>
      </w:r>
      <w:r w:rsidR="00B27341">
        <w:rPr>
          <w:rFonts w:ascii="宋体" w:hint="eastAsia"/>
          <w:kern w:val="0"/>
          <w:sz w:val="28"/>
          <w:szCs w:val="28"/>
        </w:rPr>
        <w:t>，表示选中</w:t>
      </w:r>
      <w:r w:rsidR="00F55580">
        <w:rPr>
          <w:rFonts w:ascii="宋体" w:hint="eastAsia"/>
          <w:kern w:val="0"/>
          <w:sz w:val="28"/>
          <w:szCs w:val="28"/>
        </w:rPr>
        <w:t>。</w:t>
      </w:r>
    </w:p>
    <w:p w:rsidR="00B27341" w:rsidRDefault="00B2734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再次按下确认键，第三行反色显示，（即“配餐不需要菜肴：”反色显示），进入不需要菜肴选择模式，当按下相应菜肴选择按键，第四行对应文字粗体显示。若此配菜在配餐所需菜肴中</w:t>
      </w:r>
      <w:r w:rsidR="003239B3">
        <w:rPr>
          <w:rFonts w:ascii="宋体" w:hint="eastAsia"/>
          <w:kern w:val="0"/>
          <w:sz w:val="28"/>
          <w:szCs w:val="28"/>
        </w:rPr>
        <w:t>已选择，则配餐所需菜肴对应位置菜肴正常显示（非粗体），即改变为不需要菜肴。</w:t>
      </w:r>
    </w:p>
    <w:p w:rsidR="00B06D7E" w:rsidRDefault="00B06D7E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再次按下确认键，系统开始设置饭量，按下“半两饭”按键，饭量每次+0.5，显示在数码管上。饭量在0.5~9.5之间改变。</w:t>
      </w:r>
    </w:p>
    <w:p w:rsidR="003239B3" w:rsidRPr="0089142D" w:rsidRDefault="003239B3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89142D">
        <w:rPr>
          <w:rFonts w:ascii="宋体" w:hint="eastAsia"/>
          <w:kern w:val="0"/>
          <w:sz w:val="28"/>
          <w:szCs w:val="28"/>
        </w:rPr>
        <w:t>再次按下确认键，系统</w:t>
      </w:r>
      <w:r w:rsidR="00B06D7E" w:rsidRPr="0089142D">
        <w:rPr>
          <w:rFonts w:ascii="宋体" w:hint="eastAsia"/>
          <w:kern w:val="0"/>
          <w:sz w:val="28"/>
          <w:szCs w:val="28"/>
        </w:rPr>
        <w:t>判断配餐所需菜肴相加是否超过当前所需金额，若</w:t>
      </w:r>
      <w:r w:rsidR="0089142D" w:rsidRPr="0089142D">
        <w:rPr>
          <w:rFonts w:ascii="宋体" w:hint="eastAsia"/>
          <w:kern w:val="0"/>
          <w:sz w:val="28"/>
          <w:szCs w:val="28"/>
        </w:rPr>
        <w:t>超过，则</w:t>
      </w:r>
      <w:proofErr w:type="gramStart"/>
      <w:r w:rsidR="0089142D" w:rsidRPr="0089142D">
        <w:rPr>
          <w:rFonts w:ascii="宋体" w:hint="eastAsia"/>
          <w:kern w:val="0"/>
          <w:sz w:val="28"/>
          <w:szCs w:val="28"/>
        </w:rPr>
        <w:t>液晶屏清屏</w:t>
      </w:r>
      <w:proofErr w:type="gramEnd"/>
      <w:r w:rsidR="0089142D" w:rsidRPr="0089142D">
        <w:rPr>
          <w:rFonts w:ascii="宋体" w:hint="eastAsia"/>
          <w:kern w:val="0"/>
          <w:sz w:val="28"/>
          <w:szCs w:val="28"/>
        </w:rPr>
        <w:t>居中（上下居中）显示“钱不够，想吃霸王餐啊？”3秒后返回到4。模式。若没有超过，</w:t>
      </w:r>
      <w:r w:rsidR="0089142D">
        <w:rPr>
          <w:rFonts w:ascii="宋体" w:hint="eastAsia"/>
          <w:kern w:val="0"/>
          <w:sz w:val="28"/>
          <w:szCs w:val="28"/>
        </w:rPr>
        <w:t>则系统</w:t>
      </w:r>
      <w:r w:rsidRPr="0089142D">
        <w:rPr>
          <w:rFonts w:ascii="宋体" w:hint="eastAsia"/>
          <w:kern w:val="0"/>
          <w:sz w:val="28"/>
          <w:szCs w:val="28"/>
        </w:rPr>
        <w:t>开始自动运行。</w:t>
      </w:r>
    </w:p>
    <w:p w:rsidR="00956331" w:rsidRPr="00EA0EE2" w:rsidRDefault="00BF1743" w:rsidP="00711B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711BE2" w:rsidRPr="0048294B">
        <w:rPr>
          <w:rFonts w:ascii="黑体" w:eastAsia="黑体" w:hAnsi="宋体" w:hint="eastAsia"/>
          <w:b/>
          <w:sz w:val="36"/>
          <w:szCs w:val="36"/>
        </w:rPr>
        <w:t>演示系统</w:t>
      </w:r>
      <w:r w:rsidR="00956331" w:rsidRPr="00711BE2">
        <w:rPr>
          <w:rFonts w:ascii="黑体" w:eastAsia="黑体" w:hAnsi="宋体" w:hint="eastAsia"/>
          <w:b/>
          <w:sz w:val="36"/>
          <w:szCs w:val="36"/>
        </w:rPr>
        <w:t>工作要求</w:t>
      </w:r>
    </w:p>
    <w:p w:rsidR="009340FF" w:rsidRDefault="00BF1743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自动配餐机</w:t>
      </w:r>
      <w:r w:rsidR="003401A7">
        <w:rPr>
          <w:rFonts w:ascii="宋体" w:hint="eastAsia"/>
          <w:kern w:val="0"/>
          <w:sz w:val="28"/>
          <w:szCs w:val="28"/>
        </w:rPr>
        <w:t>根据</w:t>
      </w:r>
      <w:r w:rsidR="0050205A">
        <w:rPr>
          <w:rFonts w:ascii="宋体" w:hint="eastAsia"/>
          <w:kern w:val="0"/>
          <w:sz w:val="28"/>
          <w:szCs w:val="28"/>
        </w:rPr>
        <w:t>输入的</w:t>
      </w:r>
      <w:r w:rsidR="003239B3">
        <w:rPr>
          <w:rFonts w:ascii="宋体" w:hint="eastAsia"/>
          <w:kern w:val="0"/>
          <w:sz w:val="28"/>
          <w:szCs w:val="28"/>
        </w:rPr>
        <w:t>套餐价格，自动选取</w:t>
      </w:r>
      <w:r w:rsidR="00B06D7E">
        <w:rPr>
          <w:rFonts w:ascii="宋体" w:hint="eastAsia"/>
          <w:kern w:val="0"/>
          <w:sz w:val="28"/>
          <w:szCs w:val="28"/>
        </w:rPr>
        <w:t>菜肴</w:t>
      </w:r>
      <w:r w:rsidR="003239B3">
        <w:rPr>
          <w:rFonts w:ascii="宋体" w:hint="eastAsia"/>
          <w:kern w:val="0"/>
          <w:sz w:val="28"/>
          <w:szCs w:val="28"/>
        </w:rPr>
        <w:t>，</w:t>
      </w:r>
      <w:r w:rsidR="00B06D7E">
        <w:rPr>
          <w:rFonts w:ascii="宋体" w:hint="eastAsia"/>
          <w:kern w:val="0"/>
          <w:sz w:val="28"/>
          <w:szCs w:val="28"/>
        </w:rPr>
        <w:t>然后</w:t>
      </w:r>
      <w:proofErr w:type="gramStart"/>
      <w:r w:rsidR="00B06D7E">
        <w:rPr>
          <w:rFonts w:ascii="宋体" w:hint="eastAsia"/>
          <w:kern w:val="0"/>
          <w:sz w:val="28"/>
          <w:szCs w:val="28"/>
        </w:rPr>
        <w:t>搬运至配餐盘</w:t>
      </w:r>
      <w:proofErr w:type="gramEnd"/>
      <w:r w:rsidR="00B06D7E">
        <w:rPr>
          <w:rFonts w:ascii="宋体" w:hint="eastAsia"/>
          <w:kern w:val="0"/>
          <w:sz w:val="28"/>
          <w:szCs w:val="28"/>
        </w:rPr>
        <w:t>，</w:t>
      </w:r>
      <w:r w:rsidR="003239B3">
        <w:rPr>
          <w:rFonts w:ascii="宋体" w:hint="eastAsia"/>
          <w:kern w:val="0"/>
          <w:sz w:val="28"/>
          <w:szCs w:val="28"/>
        </w:rPr>
        <w:t>配餐</w:t>
      </w:r>
      <w:r w:rsidR="0050205A">
        <w:rPr>
          <w:rFonts w:ascii="宋体" w:hint="eastAsia"/>
          <w:kern w:val="0"/>
          <w:sz w:val="28"/>
          <w:szCs w:val="28"/>
        </w:rPr>
        <w:t>盘在机械手3号</w:t>
      </w:r>
      <w:r w:rsidR="009340FF">
        <w:rPr>
          <w:rFonts w:ascii="宋体" w:hint="eastAsia"/>
          <w:kern w:val="0"/>
          <w:sz w:val="28"/>
          <w:szCs w:val="28"/>
        </w:rPr>
        <w:t>位。</w:t>
      </w:r>
    </w:p>
    <w:p w:rsidR="00B06D7E" w:rsidRDefault="00B06D7E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菜肴的价格如下：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荤菜：鱼香肉丝12元/份，宫保鸡丁10元/份，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小荤：白菜肉丝5元/份，炖鸡蛋</w:t>
      </w:r>
      <w:r w:rsidR="0089142D">
        <w:rPr>
          <w:rFonts w:ascii="宋体" w:hint="eastAsia"/>
          <w:kern w:val="0"/>
          <w:sz w:val="28"/>
          <w:szCs w:val="28"/>
        </w:rPr>
        <w:t>4</w:t>
      </w:r>
      <w:r>
        <w:rPr>
          <w:rFonts w:ascii="宋体" w:hint="eastAsia"/>
          <w:kern w:val="0"/>
          <w:sz w:val="28"/>
          <w:szCs w:val="28"/>
        </w:rPr>
        <w:t>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蔬菜：番茄炒蛋3元/份，</w:t>
      </w:r>
      <w:r w:rsidR="0089142D">
        <w:rPr>
          <w:rFonts w:ascii="宋体" w:hint="eastAsia"/>
          <w:kern w:val="0"/>
          <w:sz w:val="28"/>
          <w:szCs w:val="28"/>
        </w:rPr>
        <w:t>金花菜</w:t>
      </w:r>
      <w:r w:rsidR="00646E32">
        <w:rPr>
          <w:rFonts w:ascii="宋体" w:hint="eastAsia"/>
          <w:kern w:val="0"/>
          <w:sz w:val="28"/>
          <w:szCs w:val="28"/>
        </w:rPr>
        <w:t>2</w:t>
      </w:r>
      <w:r w:rsidR="0089142D">
        <w:rPr>
          <w:rFonts w:ascii="宋体" w:hint="eastAsia"/>
          <w:kern w:val="0"/>
          <w:sz w:val="28"/>
          <w:szCs w:val="28"/>
        </w:rPr>
        <w:t>元/份，</w:t>
      </w:r>
    </w:p>
    <w:p w:rsidR="0089142D" w:rsidRDefault="0089142D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汤：榨菜蛋汤1元/份，番茄蛋汤0.5元/份。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</w:t>
      </w:r>
      <w:r w:rsidR="0089142D">
        <w:rPr>
          <w:rFonts w:ascii="宋体" w:hint="eastAsia"/>
          <w:kern w:val="0"/>
          <w:sz w:val="28"/>
          <w:szCs w:val="28"/>
        </w:rPr>
        <w:t>配菜标准：</w:t>
      </w:r>
    </w:p>
    <w:p w:rsidR="0089142D" w:rsidRDefault="00646E32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必选配菜必须要选取，不需配菜一定不能选取。其他情况下，若有多余金额，则系统</w:t>
      </w:r>
      <w:r w:rsidR="0089142D">
        <w:rPr>
          <w:rFonts w:ascii="宋体" w:hint="eastAsia"/>
          <w:kern w:val="0"/>
          <w:sz w:val="28"/>
          <w:szCs w:val="28"/>
        </w:rPr>
        <w:t>尽可能多打不同的菜肴，</w:t>
      </w:r>
      <w:proofErr w:type="gramStart"/>
      <w:r w:rsidR="0089142D">
        <w:rPr>
          <w:rFonts w:ascii="宋体" w:hint="eastAsia"/>
          <w:kern w:val="0"/>
          <w:sz w:val="28"/>
          <w:szCs w:val="28"/>
        </w:rPr>
        <w:t>汤只能</w:t>
      </w:r>
      <w:proofErr w:type="gramEnd"/>
      <w:r w:rsidR="0089142D">
        <w:rPr>
          <w:rFonts w:ascii="宋体" w:hint="eastAsia"/>
          <w:kern w:val="0"/>
          <w:sz w:val="28"/>
          <w:szCs w:val="28"/>
        </w:rPr>
        <w:t>有一份，当番茄蛋汤和番茄炒蛋没有都被</w:t>
      </w:r>
      <w:r>
        <w:rPr>
          <w:rFonts w:ascii="宋体" w:hint="eastAsia"/>
          <w:kern w:val="0"/>
          <w:sz w:val="28"/>
          <w:szCs w:val="28"/>
        </w:rPr>
        <w:t>选为必选</w:t>
      </w:r>
      <w:r w:rsidR="0089142D">
        <w:rPr>
          <w:rFonts w:ascii="宋体" w:hint="eastAsia"/>
          <w:kern w:val="0"/>
          <w:sz w:val="28"/>
          <w:szCs w:val="28"/>
        </w:rPr>
        <w:t>时，</w:t>
      </w:r>
      <w:r>
        <w:rPr>
          <w:rFonts w:ascii="宋体" w:hint="eastAsia"/>
          <w:kern w:val="0"/>
          <w:sz w:val="28"/>
          <w:szCs w:val="28"/>
        </w:rPr>
        <w:t>系统只能选取其中之一。</w:t>
      </w:r>
      <w:proofErr w:type="gramStart"/>
      <w:r>
        <w:rPr>
          <w:rFonts w:ascii="宋体" w:hint="eastAsia"/>
          <w:kern w:val="0"/>
          <w:sz w:val="28"/>
          <w:szCs w:val="28"/>
        </w:rPr>
        <w:t>当有炖鸡蛋</w:t>
      </w:r>
      <w:proofErr w:type="gramEnd"/>
      <w:r>
        <w:rPr>
          <w:rFonts w:ascii="宋体" w:hint="eastAsia"/>
          <w:kern w:val="0"/>
          <w:sz w:val="28"/>
          <w:szCs w:val="28"/>
        </w:rPr>
        <w:t>时，系统不</w:t>
      </w:r>
      <w:r>
        <w:rPr>
          <w:rFonts w:ascii="宋体" w:hint="eastAsia"/>
          <w:kern w:val="0"/>
          <w:sz w:val="28"/>
          <w:szCs w:val="28"/>
        </w:rPr>
        <w:lastRenderedPageBreak/>
        <w:t>需要再选择汤。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当配菜自动完成后，根据设定配饭量自动配饭。</w:t>
      </w:r>
    </w:p>
    <w:p w:rsidR="00646E32" w:rsidRPr="0089142D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</w:t>
      </w:r>
      <w:proofErr w:type="gramStart"/>
      <w:r>
        <w:rPr>
          <w:rFonts w:ascii="宋体" w:hint="eastAsia"/>
          <w:kern w:val="0"/>
          <w:sz w:val="28"/>
          <w:szCs w:val="28"/>
        </w:rPr>
        <w:t>配饭完全</w:t>
      </w:r>
      <w:proofErr w:type="gramEnd"/>
      <w:r>
        <w:rPr>
          <w:rFonts w:ascii="宋体" w:hint="eastAsia"/>
          <w:kern w:val="0"/>
          <w:sz w:val="28"/>
          <w:szCs w:val="28"/>
        </w:rPr>
        <w:t>完成后，步进电机</w:t>
      </w:r>
      <w:r w:rsidR="00A22F5B">
        <w:rPr>
          <w:rFonts w:ascii="宋体" w:hint="eastAsia"/>
          <w:kern w:val="0"/>
          <w:sz w:val="28"/>
          <w:szCs w:val="28"/>
        </w:rPr>
        <w:t>带着餐盘和找零（手工找零）</w:t>
      </w:r>
      <w:r>
        <w:rPr>
          <w:rFonts w:ascii="宋体" w:hint="eastAsia"/>
          <w:kern w:val="0"/>
          <w:sz w:val="28"/>
          <w:szCs w:val="28"/>
        </w:rPr>
        <w:t>移动到</w:t>
      </w:r>
      <w:r w:rsidR="00A22F5B">
        <w:rPr>
          <w:rFonts w:ascii="宋体" w:hint="eastAsia"/>
          <w:kern w:val="0"/>
          <w:sz w:val="28"/>
          <w:szCs w:val="28"/>
        </w:rPr>
        <w:t>送菜终点（10cm处）。等待顾客取走餐盘（按键“取餐盘”按下）。顾客取走餐盘后，金额归零。</w:t>
      </w:r>
    </w:p>
    <w:p w:rsidR="00956331" w:rsidRPr="002C66FA" w:rsidRDefault="003F1DE0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如果在</w:t>
      </w:r>
      <w:r w:rsidR="00646E32">
        <w:rPr>
          <w:rFonts w:ascii="宋体" w:hint="eastAsia"/>
          <w:kern w:val="0"/>
          <w:sz w:val="28"/>
          <w:szCs w:val="28"/>
        </w:rPr>
        <w:t>自动配餐过程中，测得温度高于或低于指定温度，则发出温度报警</w:t>
      </w:r>
      <w:r>
        <w:rPr>
          <w:rFonts w:ascii="宋体" w:hint="eastAsia"/>
          <w:kern w:val="0"/>
          <w:sz w:val="28"/>
          <w:szCs w:val="28"/>
        </w:rPr>
        <w:t>，LED的左起显示“Err”并闪烁，频率2次/秒，蜂鸣器鸣响，按任意键清除报警，LED的“Err”熄灭，蜂鸣器关闭</w:t>
      </w:r>
      <w:r w:rsidR="00956331">
        <w:rPr>
          <w:rFonts w:ascii="宋体" w:hint="eastAsia"/>
          <w:kern w:val="0"/>
          <w:sz w:val="30"/>
          <w:szCs w:val="30"/>
        </w:rPr>
        <w:t>。</w:t>
      </w: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152032" w:rsidP="006E1D1B">
      <w:pPr>
        <w:autoSpaceDE w:val="0"/>
        <w:autoSpaceDN w:val="0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5767070" cy="8378455"/>
                <wp:effectExtent l="0" t="0" r="24130" b="22860"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3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8" o:spid="_x0000_s1026" style="width:454.1pt;height:6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">
                <w10:anchorlock/>
              </v:rect>
            </w:pict>
          </mc:Fallback>
        </mc:AlternateContent>
      </w:r>
    </w:p>
    <w:sectPr w:rsidR="00807612" w:rsidSect="000F6363">
      <w:footerReference w:type="default" r:id="rId9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71" w:rsidRDefault="00AC2E71">
      <w:r>
        <w:separator/>
      </w:r>
    </w:p>
  </w:endnote>
  <w:endnote w:type="continuationSeparator" w:id="0">
    <w:p w:rsidR="00AC2E71" w:rsidRDefault="00AC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95" w:rsidRDefault="006F5095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D35D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D35D4">
      <w:rPr>
        <w:kern w:val="0"/>
        <w:szCs w:val="21"/>
      </w:rPr>
      <w:fldChar w:fldCharType="separate"/>
    </w:r>
    <w:r w:rsidR="00F36AEA">
      <w:rPr>
        <w:noProof/>
        <w:kern w:val="0"/>
        <w:szCs w:val="21"/>
      </w:rPr>
      <w:t>2</w:t>
    </w:r>
    <w:r w:rsidR="00FD35D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D35D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D35D4">
      <w:rPr>
        <w:kern w:val="0"/>
        <w:szCs w:val="21"/>
      </w:rPr>
      <w:fldChar w:fldCharType="separate"/>
    </w:r>
    <w:r w:rsidR="00F36AEA">
      <w:rPr>
        <w:noProof/>
        <w:kern w:val="0"/>
        <w:szCs w:val="21"/>
      </w:rPr>
      <w:t>6</w:t>
    </w:r>
    <w:r w:rsidR="00FD35D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71" w:rsidRDefault="00AC2E71">
      <w:r>
        <w:separator/>
      </w:r>
    </w:p>
  </w:footnote>
  <w:footnote w:type="continuationSeparator" w:id="0">
    <w:p w:rsidR="00AC2E71" w:rsidRDefault="00AC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6150C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7836C0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B"/>
    <w:rsid w:val="0000043B"/>
    <w:rsid w:val="000073EE"/>
    <w:rsid w:val="00007CC6"/>
    <w:rsid w:val="00012307"/>
    <w:rsid w:val="00012BA1"/>
    <w:rsid w:val="000141CB"/>
    <w:rsid w:val="00020E0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65D33"/>
    <w:rsid w:val="000701F6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269BE"/>
    <w:rsid w:val="0013291D"/>
    <w:rsid w:val="00136201"/>
    <w:rsid w:val="001409F5"/>
    <w:rsid w:val="00142367"/>
    <w:rsid w:val="001468F8"/>
    <w:rsid w:val="00152032"/>
    <w:rsid w:val="00152201"/>
    <w:rsid w:val="001522EA"/>
    <w:rsid w:val="00154E2D"/>
    <w:rsid w:val="00155670"/>
    <w:rsid w:val="001564AF"/>
    <w:rsid w:val="00163B75"/>
    <w:rsid w:val="00165D78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299D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1D"/>
    <w:rsid w:val="00292F9A"/>
    <w:rsid w:val="00293BB2"/>
    <w:rsid w:val="002954EB"/>
    <w:rsid w:val="002A1679"/>
    <w:rsid w:val="002A337F"/>
    <w:rsid w:val="002A56E2"/>
    <w:rsid w:val="002B0C48"/>
    <w:rsid w:val="002C4B19"/>
    <w:rsid w:val="002D0CF4"/>
    <w:rsid w:val="002D236A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39B3"/>
    <w:rsid w:val="00324845"/>
    <w:rsid w:val="00324D1B"/>
    <w:rsid w:val="00334F33"/>
    <w:rsid w:val="003401A7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1DE0"/>
    <w:rsid w:val="003F5198"/>
    <w:rsid w:val="00405B74"/>
    <w:rsid w:val="00405ED1"/>
    <w:rsid w:val="0041270D"/>
    <w:rsid w:val="0041511B"/>
    <w:rsid w:val="004171C2"/>
    <w:rsid w:val="00421692"/>
    <w:rsid w:val="004226D8"/>
    <w:rsid w:val="004265C4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65C2"/>
    <w:rsid w:val="00477C9F"/>
    <w:rsid w:val="00480B8B"/>
    <w:rsid w:val="0048294B"/>
    <w:rsid w:val="00487C91"/>
    <w:rsid w:val="00490572"/>
    <w:rsid w:val="00491517"/>
    <w:rsid w:val="00492D64"/>
    <w:rsid w:val="004945BE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E5B9F"/>
    <w:rsid w:val="004F0DBC"/>
    <w:rsid w:val="0050067F"/>
    <w:rsid w:val="0050205A"/>
    <w:rsid w:val="00502A47"/>
    <w:rsid w:val="005047CF"/>
    <w:rsid w:val="00513601"/>
    <w:rsid w:val="00513AE0"/>
    <w:rsid w:val="0051452D"/>
    <w:rsid w:val="00516410"/>
    <w:rsid w:val="0052714C"/>
    <w:rsid w:val="00527DD4"/>
    <w:rsid w:val="005302F8"/>
    <w:rsid w:val="005366F9"/>
    <w:rsid w:val="00542400"/>
    <w:rsid w:val="00546600"/>
    <w:rsid w:val="005555FF"/>
    <w:rsid w:val="005564F9"/>
    <w:rsid w:val="00557A3B"/>
    <w:rsid w:val="005635F5"/>
    <w:rsid w:val="00564386"/>
    <w:rsid w:val="00576E8D"/>
    <w:rsid w:val="005A2B63"/>
    <w:rsid w:val="005A3EA4"/>
    <w:rsid w:val="005B308B"/>
    <w:rsid w:val="005B357E"/>
    <w:rsid w:val="005B4AD6"/>
    <w:rsid w:val="005C045F"/>
    <w:rsid w:val="005C0658"/>
    <w:rsid w:val="005C244F"/>
    <w:rsid w:val="005C33D7"/>
    <w:rsid w:val="005C4CDF"/>
    <w:rsid w:val="005C58DB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23F34"/>
    <w:rsid w:val="00625DAC"/>
    <w:rsid w:val="00635EBD"/>
    <w:rsid w:val="00636AD1"/>
    <w:rsid w:val="006434CF"/>
    <w:rsid w:val="00646E32"/>
    <w:rsid w:val="00647876"/>
    <w:rsid w:val="00652B40"/>
    <w:rsid w:val="006538B2"/>
    <w:rsid w:val="00655796"/>
    <w:rsid w:val="00656328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96924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6F5095"/>
    <w:rsid w:val="00700C9B"/>
    <w:rsid w:val="00701BD6"/>
    <w:rsid w:val="00701E46"/>
    <w:rsid w:val="007033D7"/>
    <w:rsid w:val="00704AD7"/>
    <w:rsid w:val="00711BE2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30C0"/>
    <w:rsid w:val="00877C1F"/>
    <w:rsid w:val="008859DD"/>
    <w:rsid w:val="0089083D"/>
    <w:rsid w:val="0089142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1385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5700"/>
    <w:rsid w:val="009166D5"/>
    <w:rsid w:val="0092105D"/>
    <w:rsid w:val="00921CBC"/>
    <w:rsid w:val="00925A29"/>
    <w:rsid w:val="00926B63"/>
    <w:rsid w:val="009340FF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5283"/>
    <w:rsid w:val="00A05643"/>
    <w:rsid w:val="00A07779"/>
    <w:rsid w:val="00A13DAC"/>
    <w:rsid w:val="00A14096"/>
    <w:rsid w:val="00A17A0C"/>
    <w:rsid w:val="00A22381"/>
    <w:rsid w:val="00A22F5B"/>
    <w:rsid w:val="00A3298D"/>
    <w:rsid w:val="00A34CE1"/>
    <w:rsid w:val="00A357AA"/>
    <w:rsid w:val="00A36941"/>
    <w:rsid w:val="00A37D3A"/>
    <w:rsid w:val="00A405C3"/>
    <w:rsid w:val="00A4088F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A2154"/>
    <w:rsid w:val="00AB0A62"/>
    <w:rsid w:val="00AB1780"/>
    <w:rsid w:val="00AB1937"/>
    <w:rsid w:val="00AB365C"/>
    <w:rsid w:val="00AB3C84"/>
    <w:rsid w:val="00AC23D9"/>
    <w:rsid w:val="00AC2E71"/>
    <w:rsid w:val="00AC3B15"/>
    <w:rsid w:val="00AD22B8"/>
    <w:rsid w:val="00AD7779"/>
    <w:rsid w:val="00AE444E"/>
    <w:rsid w:val="00AF31C6"/>
    <w:rsid w:val="00AF3915"/>
    <w:rsid w:val="00AF3E32"/>
    <w:rsid w:val="00AF5E7E"/>
    <w:rsid w:val="00AF7DCD"/>
    <w:rsid w:val="00B01208"/>
    <w:rsid w:val="00B019F2"/>
    <w:rsid w:val="00B05DC4"/>
    <w:rsid w:val="00B06D7E"/>
    <w:rsid w:val="00B11F8F"/>
    <w:rsid w:val="00B121FA"/>
    <w:rsid w:val="00B12BCC"/>
    <w:rsid w:val="00B15245"/>
    <w:rsid w:val="00B17A22"/>
    <w:rsid w:val="00B17D9A"/>
    <w:rsid w:val="00B24C4A"/>
    <w:rsid w:val="00B25B3F"/>
    <w:rsid w:val="00B26792"/>
    <w:rsid w:val="00B27325"/>
    <w:rsid w:val="00B27341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2F7B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C620C"/>
    <w:rsid w:val="00BD0EB6"/>
    <w:rsid w:val="00BD51CE"/>
    <w:rsid w:val="00BD755A"/>
    <w:rsid w:val="00BE57F5"/>
    <w:rsid w:val="00BF1743"/>
    <w:rsid w:val="00BF2F17"/>
    <w:rsid w:val="00BF578C"/>
    <w:rsid w:val="00C01131"/>
    <w:rsid w:val="00C04C49"/>
    <w:rsid w:val="00C051F9"/>
    <w:rsid w:val="00C12F8D"/>
    <w:rsid w:val="00C148D7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07D1"/>
    <w:rsid w:val="00C52149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22397"/>
    <w:rsid w:val="00D2277A"/>
    <w:rsid w:val="00D25197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F5"/>
    <w:rsid w:val="00D87C17"/>
    <w:rsid w:val="00D9112D"/>
    <w:rsid w:val="00D936BE"/>
    <w:rsid w:val="00D97CFE"/>
    <w:rsid w:val="00DA46C9"/>
    <w:rsid w:val="00DA48B1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0DAD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3C76"/>
    <w:rsid w:val="00E55EA5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A0EE2"/>
    <w:rsid w:val="00EB53E6"/>
    <w:rsid w:val="00EB5C41"/>
    <w:rsid w:val="00EB6C3F"/>
    <w:rsid w:val="00EB6CD9"/>
    <w:rsid w:val="00EC4D5B"/>
    <w:rsid w:val="00EC63A2"/>
    <w:rsid w:val="00EC68C3"/>
    <w:rsid w:val="00ED0F28"/>
    <w:rsid w:val="00ED7072"/>
    <w:rsid w:val="00EE2EC8"/>
    <w:rsid w:val="00EE3D84"/>
    <w:rsid w:val="00EE6642"/>
    <w:rsid w:val="00F01937"/>
    <w:rsid w:val="00F025BF"/>
    <w:rsid w:val="00F0357B"/>
    <w:rsid w:val="00F0743D"/>
    <w:rsid w:val="00F075B6"/>
    <w:rsid w:val="00F11DC8"/>
    <w:rsid w:val="00F13A8B"/>
    <w:rsid w:val="00F15D74"/>
    <w:rsid w:val="00F17D3C"/>
    <w:rsid w:val="00F27496"/>
    <w:rsid w:val="00F276E2"/>
    <w:rsid w:val="00F335C9"/>
    <w:rsid w:val="00F34EC2"/>
    <w:rsid w:val="00F35F08"/>
    <w:rsid w:val="00F36AEA"/>
    <w:rsid w:val="00F42AC0"/>
    <w:rsid w:val="00F42D21"/>
    <w:rsid w:val="00F44A93"/>
    <w:rsid w:val="00F53A11"/>
    <w:rsid w:val="00F55580"/>
    <w:rsid w:val="00F61A6B"/>
    <w:rsid w:val="00F65E12"/>
    <w:rsid w:val="00F6690D"/>
    <w:rsid w:val="00F7386A"/>
    <w:rsid w:val="00F73D50"/>
    <w:rsid w:val="00F74DDB"/>
    <w:rsid w:val="00F76745"/>
    <w:rsid w:val="00F769BF"/>
    <w:rsid w:val="00F826BB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A6C19"/>
    <w:rsid w:val="00FB1820"/>
    <w:rsid w:val="00FB36D8"/>
    <w:rsid w:val="00FB567F"/>
    <w:rsid w:val="00FB586A"/>
    <w:rsid w:val="00FB65A2"/>
    <w:rsid w:val="00FC0B61"/>
    <w:rsid w:val="00FC42CE"/>
    <w:rsid w:val="00FC65AE"/>
    <w:rsid w:val="00FD1E48"/>
    <w:rsid w:val="00FD24A0"/>
    <w:rsid w:val="00FD2F4B"/>
    <w:rsid w:val="00FD35D4"/>
    <w:rsid w:val="00FD3AE4"/>
    <w:rsid w:val="00FD3D0E"/>
    <w:rsid w:val="00FD42CA"/>
    <w:rsid w:val="00FD4D6C"/>
    <w:rsid w:val="00FD782E"/>
    <w:rsid w:val="00FD7C4D"/>
    <w:rsid w:val="00FE3219"/>
    <w:rsid w:val="00FE58F5"/>
    <w:rsid w:val="00FF1847"/>
    <w:rsid w:val="00FF30C9"/>
    <w:rsid w:val="00FF4D2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4FDD-8616-49C0-9212-86D841B7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345</Words>
  <Characters>1970</Characters>
  <Application>Microsoft Office Word</Application>
  <DocSecurity>0</DocSecurity>
  <Lines>16</Lines>
  <Paragraphs>4</Paragraphs>
  <ScaleCrop>false</ScaleCrop>
  <Company>南京信息职业技术学院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18</cp:revision>
  <cp:lastPrinted>2010-05-05T00:06:00Z</cp:lastPrinted>
  <dcterms:created xsi:type="dcterms:W3CDTF">2010-05-01T00:12:00Z</dcterms:created>
  <dcterms:modified xsi:type="dcterms:W3CDTF">2011-01-12T00:23:00Z</dcterms:modified>
</cp:coreProperties>
</file>