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x-wmf" Extension="wmf"/>
  <Override ContentType="image/x-emf" PartName="/word/media/image12.emf"/>
  <Override ContentType="image/x-emf" PartName="/word/media/image16.emf"/>
  <Override ContentType="image/x-emf" PartName="/word/media/image4.emf"/>
  <Override ContentType="image/x-emf" PartName="/word/media/image5.emf"/>
  <Override ContentType="image/x-emf" PartName="/word/media/image6.emf"/>
  <Override ContentType="image/x-emf" PartName="/word/media/image8.e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eastAsia="新宋体"/>
          <w:b/>
          <w:sz w:val="44"/>
        </w:rPr>
      </w:pPr>
      <w:r>
        <w:rPr>
          <w:rFonts w:hint="eastAsia" w:eastAsia="新宋体"/>
          <w:b/>
          <w:sz w:val="44"/>
        </w:rPr>
        <w:t>教   案</w:t>
      </w:r>
    </w:p>
    <w:tbl>
      <w:tblPr>
        <w:tblStyle w:val="8"/>
        <w:tblW w:w="946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625"/>
        <w:gridCol w:w="900"/>
        <w:gridCol w:w="1440"/>
        <w:gridCol w:w="900"/>
        <w:gridCol w:w="1440"/>
        <w:gridCol w:w="720"/>
        <w:gridCol w:w="1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授课章节名    称</w:t>
            </w:r>
          </w:p>
        </w:tc>
        <w:tc>
          <w:tcPr>
            <w:tcW w:w="486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数码管电子钟的制作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授课教师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徐自远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4865" w:type="dxa"/>
            <w:gridSpan w:val="4"/>
            <w:vMerge w:val="continue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开课范围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校内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 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时 间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2011年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11月01日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特色选修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理论实践一体化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课时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教学目标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使学生</w:t>
            </w:r>
            <w:r>
              <w:rPr>
                <w:rFonts w:hint="eastAsia" w:eastAsia="华文中宋"/>
                <w:sz w:val="28"/>
                <w:lang w:val="en-US" w:eastAsia="zh-CN"/>
              </w:rPr>
              <w:t>编写计时器</w:t>
            </w:r>
            <w:r>
              <w:rPr>
                <w:rFonts w:hint="eastAsia" w:eastAsia="华文中宋"/>
                <w:sz w:val="28"/>
              </w:rPr>
              <w:t>程序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使学生熟悉位</w:t>
            </w:r>
            <w:r>
              <w:rPr>
                <w:rFonts w:hint="eastAsia" w:eastAsia="华文中宋"/>
                <w:sz w:val="28"/>
                <w:lang w:val="en-US" w:eastAsia="zh-CN"/>
              </w:rPr>
              <w:t>定时器</w:t>
            </w:r>
            <w:r>
              <w:rPr>
                <w:rFonts w:hint="eastAsia" w:eastAsia="华文中宋"/>
                <w:sz w:val="28"/>
              </w:rPr>
              <w:t>的使用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教学重点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hint="eastAsia" w:eastAsia="华文中宋"/>
                <w:sz w:val="28"/>
                <w:lang w:eastAsia="zh-CN"/>
              </w:rPr>
            </w:pPr>
            <w:r>
              <w:rPr>
                <w:rFonts w:hint="eastAsia" w:eastAsia="华文中宋"/>
                <w:sz w:val="28"/>
                <w:lang w:val="en-US" w:eastAsia="zh-CN"/>
              </w:rPr>
              <w:t>制作定时器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教学难点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hint="eastAsia" w:eastAsia="华文中宋"/>
                <w:sz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lang w:val="en-US" w:eastAsia="zh-CN"/>
              </w:rPr>
              <w:t>数码管闪烁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学情处理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1、双向互动、讨论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2、运用多媒体教学手段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3、理论实践一体化教学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选用教材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自编教材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教材内容处理说明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课外作业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教学后记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>
      <w:pPr>
        <w:sectPr>
          <w:headerReference r:id="rId4" w:type="default"/>
          <w:footerReference r:id="rId5" w:type="default"/>
          <w:pgSz w:w="11906" w:h="16838"/>
          <w:pgMar w:top="1304" w:right="1134" w:bottom="1021" w:left="1418" w:header="851" w:footer="737" w:gutter="0"/>
          <w:cols w:space="720" w:num="1"/>
          <w:docGrid w:type="lines" w:linePitch="312" w:charSpace="0"/>
        </w:sectPr>
      </w:pPr>
    </w:p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复习导入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提问</w:t>
            </w:r>
          </w:p>
          <w:p>
            <w:pPr>
              <w:pStyle w:val="10"/>
              <w:numPr>
                <w:ilvl w:val="0"/>
                <w:numId w:val="2"/>
              </w:numPr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上次课讲了什么内容？</w:t>
            </w:r>
          </w:p>
          <w:p>
            <w:pPr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如何制作时钟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？</w:t>
            </w:r>
          </w:p>
          <w:p>
            <w:pPr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数码管电子钟的制作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总任务书：</w:t>
            </w:r>
          </w:p>
          <w:p>
            <w:pPr>
              <w:ind w:left="2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1．使用24小时制，能准确计时。8位数码管显示当前时间格式为“XX-XX-XX”（从左到右分别为时-分-秒，中间用“-”号隔开）。比如当前时间为23时30分15秒则数码管上显示为“23-30-15”。</w:t>
            </w:r>
          </w:p>
          <w:p>
            <w:pPr>
              <w:ind w:left="2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2．能够设定当前显示时间，即调整秒钟数、分钟数与小时数。</w:t>
            </w:r>
          </w:p>
          <w:p>
            <w:pPr>
              <w:ind w:left="2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3．具备闹钟提醒功能，即到达设定的时间时，蜂鸣器会报警。</w:t>
            </w:r>
          </w:p>
          <w:p>
            <w:pPr>
              <w:ind w:left="2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4．功能按键：（1）SB1为“时间设置”键。在两个不同模式之间切换：“计时”模式和“调时”模式。（2）SB2设置+键，“调时”模式与“调闹钟” 模式下每按下一次当前选择位+1。（3）SB3设置-键，“调时”模式与“调闹钟” 模式下每按下一次当前选择位-1。（4）SB4为“闹钟设置”键。在不同模式间切换：“计时”模式和“调闹钟”模式。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所需知识点介绍：</w: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示 2" o:spid="_x0000_s1026" type="#_x0000_t75" style="height:145.7pt;width:334.4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7"/>
                  <o:lock v:ext="edit" position="f" selection="f" grouping="f" rotation="f" cropping="f" text="f" aspectratio="f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1" o:spid="_x0000_s1027" type="#_x0000_t75" style="height:197.8pt;width:348.9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①制作计时器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Control 12" o:spid="_x0000_s1028" type="#_x0000_t201" style="height:235.6pt;width:342.2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9"/>
                  <o:lock v:ext="edit" position="f" selection="f" grouping="f" rotation="t" cropping="f" text="f" aspectratio="f"/>
                  <w10:wrap type="none"/>
                  <w10:anchorlock/>
                </v:shape>
              </w:pi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object>
                <v:shape id="对象 6" type="#_x0000_t75" style="height:451.65pt;width:123.25pt;rotation:0f;" o:ole="t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1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对象 6" DrawAspect="Content" ObjectID="_4" r:id="rId10"/>
              </w:obje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②制作可调时计时器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7" o:spid="_x0000_s1030" type="#_x0000_t75" style="height:182.5pt;width:345.8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2"/>
                  <o:lock v:ext="edit" position="f" selection="f" grouping="f" rotation="f" cropping="f" text="f" aspectratio="f"/>
                  <w10:wrap type="none"/>
                  <w10:anchorlock/>
                </v:shape>
              </w:pi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③制作可调时并可报警的计时器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9" o:spid="_x0000_s1031" type="#_x0000_t75" style="height:253.3pt;width:151.7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3"/>
                  <o:lock v:ext="edit" position="f" selection="f" grouping="f" rotation="f" cropping="f" text="f" aspectratio="f"/>
                  <w10:wrap type="none"/>
                  <w10:anchorlock/>
                </v:shape>
              </w:pi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分项目1：硬件电路的设计与搭建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9" o:spid="_x0000_s1032" type="#_x0000_t75" style="height:192.6pt;width:356.0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提问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带入课题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做中教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做中学</w:t>
            </w:r>
          </w:p>
        </w:tc>
      </w:tr>
    </w:tbl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数码管电子钟接线图(YL-236单片机实训装置)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object>
                <v:shape id="对象 2" type="#_x0000_t75" style="height:267.3pt;width:314.9pt;rotation:0f;" o:ole="t" fillcolor="#FFFFFF" filled="t" o:preferrelative="t" stroked="f" coordorigin="0,0" coordsize="21600,21600">
                  <v:imagedata gain="65536f" blacklevel="0f" gamma="0" o:title="" r:id="rId16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" ShapeID="对象 2" DrawAspect="Content" ObjectID="_8" r:id="rId15"/>
              </w:objec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分项目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：软件编程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1、主程序流程图</w:t>
            </w:r>
          </w:p>
          <w:p>
            <w:pPr>
              <w:rPr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23" o:spid="_x0000_s1034" type="#_x0000_t75" style="height:240.2pt;width:348.7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numPr>
                <w:ilvl w:val="0"/>
                <w:numId w:val="2"/>
              </w:numPr>
              <w:ind w:left="360" w:leftChars="0" w:firstLine="241" w:firstLineChars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参考程序</w:t>
            </w:r>
          </w:p>
          <w:p>
            <w:pPr>
              <w:numPr>
                <w:numId w:val="0"/>
              </w:numPr>
              <w:ind w:left="601" w:leftChars="0"/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Control 24" o:spid="_x0000_s1035" type="#_x0000_t201" style="height:236.75pt;width:316.4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8"/>
                  <o:lock v:ext="edit" position="f" selection="f" grouping="f" rotation="t" cropping="f" text="f" aspectratio="f"/>
                  <w10:wrap type="none"/>
                  <w10:anchorlock/>
                </v:shape>
              </w:pict>
            </w:r>
          </w:p>
          <w:p>
            <w:pPr>
              <w:numPr>
                <w:numId w:val="0"/>
              </w:num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26" o:spid="_x0000_s1036" type="#_x0000_t75" style="height:44.4pt;width:324.2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5" o:spid="_x0000_s1037" type="#_x0000_t75" style="height:115.45pt;width:136.4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grayscale="t" o:title="" r:id="rId20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28" o:spid="_x0000_s1038" type="#_x0000_t75" style="height:233.9pt;width:349.2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2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做学教一体化</w:t>
            </w: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教师演示</w:t>
            </w:r>
          </w:p>
        </w:tc>
      </w:tr>
    </w:tbl>
    <w:p/>
    <w:p>
      <w:pPr>
        <w:sectPr>
          <w:pgSz w:w="11906" w:h="16838"/>
          <w:pgMar w:top="1304" w:right="1134" w:bottom="1021" w:left="1418" w:header="851" w:footer="737" w:gutter="0"/>
          <w:cols w:space="720" w:num="1"/>
          <w:docGrid w:type="lines" w:linePitch="312" w:charSpace="0"/>
        </w:sectPr>
      </w:pPr>
    </w:p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4"/>
              </w:rPr>
              <w:t>小结：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作业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30" o:spid="_x0000_s1039" type="#_x0000_t75" style="height:46.45pt;width:348.9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22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Control 31" o:spid="_x0000_s1040" type="#_x0000_t201" style="height:220.45pt;width:350.0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23"/>
                  <o:lock v:ext="edit" position="f" selection="f" grouping="f" rotation="t" cropping="f" text="f" aspectratio="f"/>
                  <w10:wrap type="none"/>
                  <w10:anchorlock/>
                </v:shape>
              </w:pic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3" o:spid="_x0000_s1041" type="#_x0000_t75" style="height:269.6pt;width:130.7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24"/>
                  <o:lock v:ext="edit" position="f" selection="f" grouping="f" rotation="f" cropping="f" text="f" aspectratio="f"/>
                  <w10:wrap type="none"/>
                  <w10:anchorlock/>
                </v:shape>
              </w:pic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项目实施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1．硬件电路连接：按照数码管电子钟硬件电路接线图，选择所需的模块并进行布局，然后将电源模块、主机模块、指令模块和数码管显示模块用导线进行连接。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2．打开KEIL软件，通过“项目管理/新建项目”菜单，建立一个工程项目smgdzz，然后再建立一个文件名称为smgdzz.C的C语言程序文件，将上面所列的参考程序输入并保存。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3．对源程序进行编译和链接，如果有错误则必须修改错误，直到编译成功，设置生成目标代码。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4．将目标代码通过编程器写入到单片机中，接通电源，让单片机运行，观察数码管的显示是否正常。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5．进行扎线，整理。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基础数码管</w:t>
            </w:r>
            <w:r>
              <w:rPr>
                <w:rFonts w:hint="eastAsia"/>
                <w:sz w:val="24"/>
              </w:rPr>
              <w:t>程序编写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闪烁</w:t>
            </w:r>
            <w:r>
              <w:rPr>
                <w:rFonts w:hint="eastAsia"/>
                <w:sz w:val="24"/>
              </w:rPr>
              <w:t>程序编写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sz w:val="24"/>
                <w:lang w:val="en-US" w:eastAsia="zh-CN"/>
              </w:rPr>
              <w:t>蜂鸣器运用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独立完成程序的编写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  <w:lang w:val="en-US" w:eastAsia="zh-CN"/>
              </w:rPr>
              <w:t>完成的基础上加上日期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/>
    <w:sectPr>
      <w:pgSz w:w="11906" w:h="16838"/>
      <w:pgMar w:top="1304" w:right="1134" w:bottom="1021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rPr>
        <w:sz w:val="21"/>
      </w:rPr>
    </w:pPr>
    <w:r>
      <w:rPr>
        <w:rFonts w:hint="eastAsia"/>
        <w:sz w:val="21"/>
      </w:rPr>
      <w:t>无锡机电高等职业技术学校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0980676">
    <w:nsid w:val="406E74C4"/>
    <w:multiLevelType w:val="multilevel"/>
    <w:tmpl w:val="406E74C4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3584727">
    <w:nsid w:val="0DEC3857"/>
    <w:multiLevelType w:val="multilevel"/>
    <w:tmpl w:val="0DEC3857"/>
    <w:lvl w:ilvl="0" w:tentative="1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03667397">
    <w:nsid w:val="1E055AC5"/>
    <w:multiLevelType w:val="multilevel"/>
    <w:tmpl w:val="1E055AC5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80980676"/>
  </w:num>
  <w:num w:numId="2">
    <w:abstractNumId w:val="503667397"/>
  </w:num>
  <w:num w:numId="3">
    <w:abstractNumId w:val="2335847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3B1E"/>
    <w:rsid w:val="000B1A66"/>
    <w:rsid w:val="0011569C"/>
    <w:rsid w:val="001D33C5"/>
    <w:rsid w:val="001E3C98"/>
    <w:rsid w:val="002059E9"/>
    <w:rsid w:val="002A49F6"/>
    <w:rsid w:val="002B4E64"/>
    <w:rsid w:val="002E3149"/>
    <w:rsid w:val="003670B5"/>
    <w:rsid w:val="003875FD"/>
    <w:rsid w:val="00432632"/>
    <w:rsid w:val="0044565B"/>
    <w:rsid w:val="00493E4D"/>
    <w:rsid w:val="004974DF"/>
    <w:rsid w:val="00516BA5"/>
    <w:rsid w:val="005B0CDE"/>
    <w:rsid w:val="005E7E22"/>
    <w:rsid w:val="005F0C8E"/>
    <w:rsid w:val="00737E8F"/>
    <w:rsid w:val="00834D09"/>
    <w:rsid w:val="00853223"/>
    <w:rsid w:val="009914E0"/>
    <w:rsid w:val="00A94A16"/>
    <w:rsid w:val="00BE76A8"/>
    <w:rsid w:val="00C65350"/>
    <w:rsid w:val="00CD5335"/>
    <w:rsid w:val="00CE7A91"/>
    <w:rsid w:val="00CF3B1E"/>
    <w:rsid w:val="00E73AA3"/>
    <w:rsid w:val="00EB5AC7"/>
    <w:rsid w:val="00FC1AF4"/>
    <w:rsid w:val="288C4710"/>
    <w:rsid w:val="29485BC7"/>
    <w:rsid w:val="5BB1094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59"/>
    <w:pPr/>
    <w:rPr>
      <w:rFonts w:ascii="Calibri" w:hAnsi="Calibri" w:eastAsia="宋体" w:cs="黑体"/>
      <w:kern w:val="2"/>
      <w:sz w:val="21"/>
      <w:szCs w:val="22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6.emf"/><Relationship Id="rId23" Type="http://schemas.openxmlformats.org/officeDocument/2006/relationships/image" Target="media/image15.wmf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emf"/><Relationship Id="rId2" Type="http://schemas.openxmlformats.org/officeDocument/2006/relationships/styles" Target="styles.xml"/><Relationship Id="rId19" Type="http://schemas.openxmlformats.org/officeDocument/2006/relationships/image" Target="media/image11.png"/><Relationship Id="rId18" Type="http://schemas.openxmlformats.org/officeDocument/2006/relationships/image" Target="media/image10.wmf"/><Relationship Id="rId17" Type="http://schemas.openxmlformats.org/officeDocument/2006/relationships/image" Target="media/image9.png"/><Relationship Id="rId16" Type="http://schemas.openxmlformats.org/officeDocument/2006/relationships/image" Target="media/image8.emf"/><Relationship Id="rId15" Type="http://schemas.openxmlformats.org/officeDocument/2006/relationships/oleObject" Target="embeddings/oleObject2.bin"/><Relationship Id="rId14" Type="http://schemas.openxmlformats.org/officeDocument/2006/relationships/image" Target="media/image7.png"/><Relationship Id="rId13" Type="http://schemas.openxmlformats.org/officeDocument/2006/relationships/image" Target="media/image6.emf"/><Relationship Id="rId12" Type="http://schemas.openxmlformats.org/officeDocument/2006/relationships/image" Target="media/image5.emf"/><Relationship Id="rId11" Type="http://schemas.openxmlformats.org/officeDocument/2006/relationships/image" Target="media/image4.emf"/><Relationship Id="rId10" Type="http://schemas.openxmlformats.org/officeDocument/2006/relationships/oleObject" Target="embeddings/oleObject1.bin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</Words>
  <Characters>1889</Characters>
  <Lines>15</Lines>
  <Paragraphs>4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2011-10-10T00:53:00Z</dcterms:created>
  <dc:creator>founder</dc:creator>
  <cp:lastModifiedBy>政宇</cp:lastModifiedBy>
  <cp:lastPrinted>2011-11-01T05:41:00Z</cp:lastPrinted>
  <dcterms:modified xsi:type="dcterms:W3CDTF">2015-07-25T08:51:04Z</dcterms:modified>
  <dc:title>公开课教案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